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4A7C499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2A6D91">
        <w:rPr>
          <w:rFonts w:ascii="Arial" w:hAnsi="Arial" w:cs="Arial"/>
          <w:b/>
          <w:sz w:val="20"/>
          <w:lang w:val="sk-SK"/>
        </w:rPr>
        <w:t>140</w:t>
      </w:r>
      <w:r w:rsidR="001D2149">
        <w:rPr>
          <w:rFonts w:ascii="Arial" w:hAnsi="Arial" w:cs="Arial"/>
          <w:b/>
          <w:sz w:val="20"/>
          <w:lang w:val="sk-SK"/>
        </w:rPr>
        <w:t>8</w:t>
      </w:r>
      <w:r w:rsidR="002A6D91">
        <w:rPr>
          <w:rFonts w:ascii="Arial" w:hAnsi="Arial" w:cs="Arial"/>
          <w:b/>
          <w:sz w:val="20"/>
          <w:lang w:val="sk-SK"/>
        </w:rPr>
        <w:t>/2013 z 18. decembra 201</w:t>
      </w:r>
      <w:r w:rsidR="00013F99">
        <w:rPr>
          <w:rFonts w:ascii="Arial" w:hAnsi="Arial" w:cs="Arial"/>
          <w:b/>
          <w:sz w:val="20"/>
          <w:lang w:val="sk-SK"/>
        </w:rPr>
        <w:t>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>de minimis</w:t>
      </w:r>
      <w:r w:rsidR="00C10F03">
        <w:rPr>
          <w:rFonts w:ascii="Arial" w:hAnsi="Arial" w:cs="Arial"/>
          <w:b/>
          <w:i/>
          <w:sz w:val="20"/>
          <w:lang w:val="sk-SK"/>
        </w:rPr>
        <w:t xml:space="preserve"> </w:t>
      </w:r>
      <w:r w:rsidR="00C10F03">
        <w:rPr>
          <w:rFonts w:ascii="Arial" w:hAnsi="Arial" w:cs="Arial"/>
          <w:b/>
          <w:sz w:val="20"/>
          <w:lang w:val="sk-SK"/>
        </w:rPr>
        <w:t>v sektore poľnohospodárstva v platnom znení</w:t>
      </w:r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  <w:bookmarkStart w:id="0" w:name="_GoBack"/>
      <w:bookmarkEnd w:id="0"/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7B322B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056006">
              <w:rPr>
                <w:rFonts w:ascii="Arial" w:hAnsi="Arial" w:cs="Arial"/>
                <w:bCs/>
                <w:sz w:val="20"/>
                <w:lang w:val="sk-SK"/>
              </w:rPr>
            </w:r>
            <w:r w:rsidR="00056006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056006">
              <w:rPr>
                <w:rFonts w:ascii="Arial" w:hAnsi="Arial" w:cs="Arial"/>
                <w:bCs/>
                <w:sz w:val="20"/>
                <w:lang w:val="sk-SK"/>
              </w:rPr>
            </w:r>
            <w:r w:rsidR="00056006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056006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056006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056006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056006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056006">
              <w:rPr>
                <w:rFonts w:ascii="Arial" w:hAnsi="Arial" w:cs="Arial"/>
                <w:bCs/>
                <w:sz w:val="20"/>
                <w:lang w:val="sk-SK"/>
              </w:rPr>
            </w:r>
            <w:r w:rsidR="00056006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Pr="002A6D91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1436BB51" w14:textId="77777777" w:rsidR="002A6D91" w:rsidRPr="002A6D91" w:rsidRDefault="002A6D91" w:rsidP="002A6D91">
            <w:pPr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>Jediný podnik</w:t>
            </w:r>
            <w:r w:rsidRPr="002A6D91"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2A6D91">
              <w:rPr>
                <w:rFonts w:ascii="Arial" w:hAnsi="Arial" w:cs="Arial"/>
                <w:bCs/>
                <w:sz w:val="20"/>
                <w:lang w:val="sk-SK"/>
              </w:rPr>
              <w:t>zahŕňa všetky subjekty vykonávajúce hospodársku činnosť, medzi ktorými je aspoň jeden z týchto vzťahov</w:t>
            </w: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: </w:t>
            </w:r>
          </w:p>
          <w:p w14:paraId="12BCE0E1" w14:textId="77777777" w:rsidR="002A6D91" w:rsidRPr="002A6D91" w:rsidRDefault="002A6D91" w:rsidP="002A6D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730BD208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a) jeden subjekt má väčšinu hlasovacích práv akcionárov alebo spoločníkov v inom subjekte;</w:t>
            </w:r>
          </w:p>
          <w:p w14:paraId="278562E3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432F5A2F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b) jeden subjekt má právo vymenovať alebo odvolať väčšinu členov správneho, riadiaceho alebo dozorného orgánu iného subjektu;</w:t>
            </w:r>
          </w:p>
          <w:p w14:paraId="0AA38E00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3F8B5012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c) jeden subjekt má právo dominantným spôsobom ovplyvňovať iný subjekt na základe zmluvy, ktorú s daným subjektom uzavrel, alebo na základe ustanovenia v zakladajúcom dokumente alebo stanovách spoločnosti;</w:t>
            </w:r>
          </w:p>
          <w:p w14:paraId="5E8B939C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2BAAB60B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d) jeden subjekt, ktorý je akcionárom alebo spoločníkom iného subjektu, má sám na základe zmluvy s inými akcionármi alebo spoločníkmi daného subjektu pod kontrolou väčšinu hlasovacích práv akcionárov alebo spoločníkov v danom subjekte.</w:t>
            </w:r>
          </w:p>
          <w:p w14:paraId="4F168CD3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38C7B19A" w14:textId="77777777" w:rsidR="00285E5B" w:rsidRDefault="002A6D91" w:rsidP="00295E5C">
            <w:pPr>
              <w:ind w:left="567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      </w:r>
          </w:p>
          <w:p w14:paraId="2962E1E8" w14:textId="7F59F2E2" w:rsidR="00D93069" w:rsidRPr="00295E5C" w:rsidRDefault="00D93069" w:rsidP="00295E5C">
            <w:pPr>
              <w:ind w:left="567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E2EF49F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lastRenderedPageBreak/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6F4F249E" w:rsid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4A3CA820" w14:textId="3410AD87" w:rsidR="002A6D91" w:rsidRDefault="002A6D9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7EDDF06D" w14:textId="37DD83A3" w:rsidR="002A6D91" w:rsidRDefault="002A6D9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5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295E5C"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tcBorders>
              <w:bottom w:val="single" w:sz="4" w:space="0" w:color="auto"/>
            </w:tcBorders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295E5C">
        <w:tc>
          <w:tcPr>
            <w:tcW w:w="1860" w:type="pct"/>
            <w:tcBorders>
              <w:bottom w:val="single" w:sz="4" w:space="0" w:color="auto"/>
            </w:tcBorders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  <w:tcBorders>
              <w:bottom w:val="single" w:sz="4" w:space="0" w:color="auto"/>
            </w:tcBorders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295E5C">
        <w:tc>
          <w:tcPr>
            <w:tcW w:w="1860" w:type="pct"/>
            <w:tcBorders>
              <w:bottom w:val="single" w:sz="4" w:space="0" w:color="auto"/>
            </w:tcBorders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  <w:tcBorders>
              <w:bottom w:val="single" w:sz="4" w:space="0" w:color="auto"/>
            </w:tcBorders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  <w:tcBorders>
              <w:bottom w:val="single" w:sz="4" w:space="0" w:color="auto"/>
            </w:tcBorders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Cs/>
          <w:sz w:val="20"/>
          <w:lang w:val="sk-SK"/>
        </w:rPr>
      </w:r>
      <w:r w:rsidR="00056006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Cs/>
          <w:sz w:val="20"/>
          <w:lang w:val="sk-SK"/>
        </w:rPr>
      </w:r>
      <w:r w:rsidR="00056006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288F4FF3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nárokované vrátenie </w:t>
      </w:r>
      <w:r w:rsidR="002A6D91">
        <w:rPr>
          <w:rFonts w:ascii="Arial" w:hAnsi="Arial" w:cs="Arial"/>
          <w:sz w:val="20"/>
          <w:lang w:val="sk-SK"/>
        </w:rPr>
        <w:t xml:space="preserve">štátnej </w:t>
      </w:r>
      <w:r>
        <w:rPr>
          <w:rFonts w:ascii="Arial" w:hAnsi="Arial" w:cs="Arial"/>
          <w:sz w:val="20"/>
          <w:lang w:val="sk-SK"/>
        </w:rPr>
        <w:t>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 w:rsidR="00E14BE9"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60B964A8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 xml:space="preserve">voči nemu nárokované vrátenie </w:t>
      </w:r>
      <w:r w:rsidR="002A6D91">
        <w:rPr>
          <w:rFonts w:ascii="Arial" w:hAnsi="Arial" w:cs="Arial"/>
          <w:bCs/>
          <w:sz w:val="20"/>
          <w:lang w:val="sk-SK"/>
        </w:rPr>
        <w:t xml:space="preserve">štátnej </w:t>
      </w:r>
      <w:r>
        <w:rPr>
          <w:rFonts w:ascii="Arial" w:hAnsi="Arial" w:cs="Arial"/>
          <w:bCs/>
          <w:sz w:val="20"/>
          <w:lang w:val="sk-SK"/>
        </w:rPr>
        <w:t>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 w:rsidR="00A622C2"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3577AA4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</w:t>
      </w:r>
      <w:r w:rsidR="002A6D91">
        <w:rPr>
          <w:rFonts w:ascii="Arial" w:hAnsi="Arial" w:cs="Arial"/>
          <w:sz w:val="20"/>
          <w:lang w:val="sk-SK"/>
        </w:rPr>
        <w:t xml:space="preserve">štátnej </w:t>
      </w:r>
      <w:r>
        <w:rPr>
          <w:rFonts w:ascii="Arial" w:hAnsi="Arial" w:cs="Arial"/>
          <w:sz w:val="20"/>
          <w:lang w:val="sk-SK"/>
        </w:rPr>
        <w:t xml:space="preserve">pomoci 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0E08B7D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 xml:space="preserve">nárokované vrátenie </w:t>
      </w:r>
      <w:r w:rsidR="002A6D91">
        <w:rPr>
          <w:rFonts w:ascii="Arial" w:hAnsi="Arial" w:cs="Arial"/>
          <w:bCs/>
          <w:sz w:val="20"/>
          <w:lang w:val="sk-SK"/>
        </w:rPr>
        <w:t xml:space="preserve">štátnej </w:t>
      </w:r>
      <w:r>
        <w:rPr>
          <w:rFonts w:ascii="Arial" w:hAnsi="Arial" w:cs="Arial"/>
          <w:bCs/>
          <w:sz w:val="20"/>
          <w:lang w:val="sk-SK"/>
        </w:rPr>
        <w:t>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na 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>
        <w:rPr>
          <w:rFonts w:ascii="Arial" w:hAnsi="Arial" w:cs="Arial"/>
          <w:sz w:val="20"/>
          <w:lang w:val="sk-SK"/>
        </w:rPr>
        <w:t>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60F6EF03" w14:textId="6DC5566C" w:rsidR="00C10F0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9"/>
      </w:r>
      <w:r w:rsidRPr="004842A3">
        <w:rPr>
          <w:rFonts w:ascii="Arial" w:hAnsi="Arial" w:cs="Arial"/>
          <w:sz w:val="20"/>
          <w:lang w:val="sk-SK"/>
        </w:rPr>
        <w:t xml:space="preserve">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>;</w:t>
      </w:r>
    </w:p>
    <w:p w14:paraId="4691529D" w14:textId="77777777" w:rsidR="00C10F03" w:rsidRPr="004842A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1371162E" w14:textId="162BB8D7" w:rsidR="00C10F03" w:rsidRDefault="00C10F03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výška pomoci </w:t>
      </w:r>
      <w:r w:rsidRPr="00C10F03"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stanovená na základe ceny alebo množstva výrobkov uvedených na trh;</w:t>
      </w:r>
    </w:p>
    <w:p w14:paraId="265ED4BE" w14:textId="77777777" w:rsidR="00C10F03" w:rsidRPr="00C10F0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370B611F" w14:textId="4B188BB8" w:rsidR="00C10F03" w:rsidRPr="004842A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Pr="004842A3">
        <w:rPr>
          <w:rFonts w:ascii="Arial" w:hAnsi="Arial" w:cs="Arial"/>
          <w:sz w:val="20"/>
          <w:lang w:val="sk-SK"/>
        </w:rPr>
        <w:t xml:space="preserve">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>
        <w:rPr>
          <w:rFonts w:ascii="Arial" w:hAnsi="Arial" w:cs="Arial"/>
          <w:sz w:val="20"/>
          <w:lang w:val="sk-SK"/>
        </w:rPr>
        <w:t xml:space="preserve">enských štátov, konkrétne </w:t>
      </w:r>
      <w:r w:rsidRPr="00C10F03">
        <w:rPr>
          <w:rFonts w:ascii="Arial" w:hAnsi="Arial" w:cs="Arial"/>
          <w:b/>
          <w:sz w:val="20"/>
          <w:lang w:val="sk-SK"/>
        </w:rPr>
        <w:t>ide/nejde</w:t>
      </w:r>
      <w:r>
        <w:rPr>
          <w:rFonts w:ascii="Arial" w:hAnsi="Arial" w:cs="Arial"/>
          <w:sz w:val="20"/>
          <w:lang w:val="sk-SK"/>
        </w:rPr>
        <w:t xml:space="preserve"> o pomoc</w:t>
      </w:r>
      <w:r w:rsidRPr="004842A3">
        <w:rPr>
          <w:rFonts w:ascii="Arial" w:hAnsi="Arial" w:cs="Arial"/>
          <w:sz w:val="20"/>
          <w:lang w:val="sk-SK"/>
        </w:rPr>
        <w:t xml:space="preserve"> priamo súvisiac</w:t>
      </w:r>
      <w:r>
        <w:rPr>
          <w:rFonts w:ascii="Arial" w:hAnsi="Arial" w:cs="Arial"/>
          <w:sz w:val="20"/>
          <w:lang w:val="sk-SK"/>
        </w:rPr>
        <w:t>u</w:t>
      </w:r>
      <w:r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</w:t>
      </w:r>
      <w:r>
        <w:rPr>
          <w:rFonts w:ascii="Arial" w:hAnsi="Arial" w:cs="Arial"/>
          <w:sz w:val="20"/>
          <w:lang w:val="sk-SK"/>
        </w:rPr>
        <w:t xml:space="preserve">s </w:t>
      </w:r>
      <w:r w:rsidRPr="004842A3">
        <w:rPr>
          <w:rFonts w:ascii="Arial" w:hAnsi="Arial" w:cs="Arial"/>
          <w:sz w:val="20"/>
          <w:lang w:val="sk-SK"/>
        </w:rPr>
        <w:t>inými bežnými výdavkami s</w:t>
      </w:r>
      <w:r>
        <w:rPr>
          <w:rFonts w:ascii="Arial" w:hAnsi="Arial" w:cs="Arial"/>
          <w:sz w:val="20"/>
          <w:lang w:val="sk-SK"/>
        </w:rPr>
        <w:t>úvisiacimi s vývoznou činnosťou;</w:t>
      </w:r>
    </w:p>
    <w:p w14:paraId="1CFD688D" w14:textId="77777777" w:rsidR="00C10F03" w:rsidRPr="00C10F0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71AC1A35" w14:textId="2E8CA8C2" w:rsidR="00C10F03" w:rsidRPr="00C10F0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 w:rsidRPr="00C10F03">
        <w:rPr>
          <w:rFonts w:ascii="Arial" w:hAnsi="Arial" w:cs="Arial"/>
          <w:sz w:val="20"/>
          <w:lang w:val="sk-SK"/>
        </w:rPr>
        <w:t xml:space="preserve">pomoc </w:t>
      </w:r>
      <w:r w:rsidRPr="00C10F03">
        <w:rPr>
          <w:rFonts w:ascii="Arial" w:hAnsi="Arial" w:cs="Arial"/>
          <w:b/>
          <w:sz w:val="20"/>
          <w:lang w:val="sk-SK"/>
        </w:rPr>
        <w:t>je/nie</w:t>
      </w:r>
      <w:r w:rsidRPr="00C10F03">
        <w:rPr>
          <w:rFonts w:ascii="Arial" w:hAnsi="Arial" w:cs="Arial"/>
          <w:sz w:val="20"/>
          <w:lang w:val="sk-SK"/>
        </w:rPr>
        <w:t xml:space="preserve"> </w:t>
      </w:r>
      <w:r w:rsidRPr="00C10F03">
        <w:rPr>
          <w:rFonts w:ascii="Arial" w:hAnsi="Arial" w:cs="Arial"/>
          <w:b/>
          <w:sz w:val="20"/>
          <w:lang w:val="sk-SK"/>
        </w:rPr>
        <w:t>je</w:t>
      </w:r>
      <w:r w:rsidRPr="00C10F03">
        <w:rPr>
          <w:rFonts w:ascii="Arial" w:hAnsi="Arial" w:cs="Arial"/>
          <w:sz w:val="20"/>
          <w:lang w:val="sk-SK"/>
        </w:rPr>
        <w:t xml:space="preserve"> podmienená uprednostňovaním používania domácich výrobkov a služieb  pred dovážanými;</w:t>
      </w:r>
    </w:p>
    <w:p w14:paraId="13457419" w14:textId="7F39B6B0" w:rsidR="00C10F03" w:rsidRPr="00C10F03" w:rsidRDefault="00C10F03" w:rsidP="00C10F03">
      <w:pPr>
        <w:rPr>
          <w:rFonts w:ascii="Arial" w:hAnsi="Arial" w:cs="Arial"/>
          <w:sz w:val="20"/>
          <w:lang w:val="sk-SK"/>
        </w:rPr>
      </w:pPr>
    </w:p>
    <w:p w14:paraId="423A0476" w14:textId="128E0EDE" w:rsidR="004842A3" w:rsidRPr="004842A3" w:rsidRDefault="00210CD7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 xml:space="preserve"> oblasti prvovýroby produktov rybolovu a </w:t>
      </w:r>
      <w:proofErr w:type="spellStart"/>
      <w:r w:rsidR="00B72DC8">
        <w:rPr>
          <w:rFonts w:ascii="Arial" w:hAnsi="Arial" w:cs="Arial"/>
          <w:sz w:val="20"/>
          <w:lang w:val="sk-SK"/>
        </w:rPr>
        <w:t>akvakultúry</w:t>
      </w:r>
      <w:proofErr w:type="spellEnd"/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3785A760" w:rsidR="00B72DC8" w:rsidRPr="00B72DC8" w:rsidRDefault="00B72DC8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Fonts w:ascii="Arial" w:hAnsi="Arial" w:cs="Arial"/>
          <w:sz w:val="20"/>
          <w:lang w:val="sk-SK"/>
        </w:rPr>
        <w:t xml:space="preserve">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Odsekzoznamu"/>
        <w:rPr>
          <w:rFonts w:ascii="Arial" w:hAnsi="Arial" w:cs="Arial"/>
          <w:b/>
          <w:sz w:val="20"/>
          <w:lang w:val="sk-SK"/>
        </w:rPr>
      </w:pP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1EAA81D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311B43CE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</w:t>
      </w:r>
      <w:r w:rsidR="004F3C65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 xml:space="preserve">) až </w:t>
      </w:r>
      <w:r w:rsidR="004F3C65">
        <w:rPr>
          <w:rFonts w:ascii="Arial" w:hAnsi="Arial" w:cs="Arial"/>
          <w:sz w:val="20"/>
          <w:lang w:val="sk-SK"/>
        </w:rPr>
        <w:t>g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56006">
        <w:rPr>
          <w:rFonts w:ascii="Arial" w:hAnsi="Arial" w:cs="Arial"/>
          <w:b/>
          <w:bCs/>
          <w:sz w:val="20"/>
          <w:lang w:val="sk-SK"/>
        </w:rPr>
      </w:r>
      <w:r w:rsidR="00056006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2632DF"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2632DF"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2632DF"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2632DF"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273670A5" w14:textId="45EEBCE9" w:rsidR="00756E25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756E25" w:rsidRPr="007B322B" w:rsidSect="0078382A">
      <w:footerReference w:type="default" r:id="rId8"/>
      <w:headerReference w:type="first" r:id="rId9"/>
      <w:footerReference w:type="first" r:id="rId10"/>
      <w:pgSz w:w="11906" w:h="16838"/>
      <w:pgMar w:top="1560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25AF3" w14:textId="77777777" w:rsidR="006C3719" w:rsidRDefault="006C3719" w:rsidP="00D57E01">
      <w:r>
        <w:separator/>
      </w:r>
    </w:p>
  </w:endnote>
  <w:endnote w:type="continuationSeparator" w:id="0">
    <w:p w14:paraId="31476609" w14:textId="77777777" w:rsidR="006C3719" w:rsidRDefault="006C3719" w:rsidP="00D57E01">
      <w:r>
        <w:continuationSeparator/>
      </w:r>
    </w:p>
  </w:endnote>
  <w:endnote w:type="continuationNotice" w:id="1">
    <w:p w14:paraId="0B932792" w14:textId="77777777" w:rsidR="006C3719" w:rsidRDefault="006C37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235A971E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056006">
      <w:rPr>
        <w:rFonts w:ascii="Arial" w:hAnsi="Arial" w:cs="Arial"/>
        <w:noProof/>
        <w:sz w:val="20"/>
      </w:rPr>
      <w:t>4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254A6" w14:textId="0942F747" w:rsidR="00371FAC" w:rsidRDefault="00371FAC" w:rsidP="00371FAC">
    <w:pPr>
      <w:jc w:val="center"/>
      <w:rPr>
        <w:i/>
        <w:iCs/>
        <w:sz w:val="20"/>
        <w:lang w:val="sk-SK" w:eastAsia="sk-SK"/>
      </w:rPr>
    </w:pPr>
    <w:r>
      <w:rPr>
        <w:i/>
        <w:iCs/>
        <w:sz w:val="20"/>
        <w:lang w:eastAsia="sk-SK"/>
      </w:rPr>
      <w:t>_________________________________________________________________________________________</w:t>
    </w:r>
  </w:p>
  <w:p w14:paraId="394649D5" w14:textId="77777777" w:rsidR="00371FAC" w:rsidRDefault="00371FAC" w:rsidP="00371FAC">
    <w:pPr>
      <w:jc w:val="center"/>
      <w:rPr>
        <w:i/>
        <w:iCs/>
        <w:sz w:val="20"/>
        <w:lang w:eastAsia="en-US"/>
      </w:rPr>
    </w:pPr>
    <w:r>
      <w:rPr>
        <w:i/>
        <w:iCs/>
        <w:sz w:val="20"/>
      </w:rPr>
      <w:t xml:space="preserve">Tento projekt </w:t>
    </w:r>
    <w:proofErr w:type="spellStart"/>
    <w:r>
      <w:rPr>
        <w:i/>
        <w:iCs/>
        <w:sz w:val="20"/>
      </w:rPr>
      <w:t>sa</w:t>
    </w:r>
    <w:proofErr w:type="spellEnd"/>
    <w:r>
      <w:rPr>
        <w:i/>
        <w:iCs/>
        <w:sz w:val="20"/>
      </w:rPr>
      <w:t xml:space="preserve"> realizuje </w:t>
    </w:r>
    <w:proofErr w:type="spellStart"/>
    <w:r>
      <w:rPr>
        <w:i/>
        <w:iCs/>
        <w:sz w:val="20"/>
      </w:rPr>
      <w:t>vďaka</w:t>
    </w:r>
    <w:proofErr w:type="spellEnd"/>
    <w:r>
      <w:rPr>
        <w:i/>
        <w:iCs/>
        <w:sz w:val="20"/>
      </w:rPr>
      <w:t xml:space="preserve"> </w:t>
    </w:r>
    <w:proofErr w:type="spellStart"/>
    <w:r>
      <w:rPr>
        <w:i/>
        <w:iCs/>
        <w:sz w:val="20"/>
      </w:rPr>
      <w:t>spolufinancovaniu</w:t>
    </w:r>
    <w:proofErr w:type="spellEnd"/>
    <w:r>
      <w:rPr>
        <w:i/>
        <w:iCs/>
        <w:sz w:val="20"/>
      </w:rPr>
      <w:t xml:space="preserve"> z </w:t>
    </w:r>
    <w:proofErr w:type="spellStart"/>
    <w:r>
      <w:rPr>
        <w:i/>
        <w:iCs/>
        <w:sz w:val="20"/>
      </w:rPr>
      <w:t>fondov</w:t>
    </w:r>
    <w:proofErr w:type="spellEnd"/>
    <w:r>
      <w:rPr>
        <w:i/>
        <w:iCs/>
        <w:sz w:val="20"/>
      </w:rPr>
      <w:t xml:space="preserve"> EÚ v rámci Programu Slovensko</w:t>
    </w:r>
  </w:p>
  <w:p w14:paraId="588B4F03" w14:textId="77777777" w:rsidR="00371FAC" w:rsidRDefault="00056006" w:rsidP="00371FAC">
    <w:pPr>
      <w:jc w:val="center"/>
      <w:rPr>
        <w:i/>
        <w:iCs/>
        <w:sz w:val="20"/>
      </w:rPr>
    </w:pPr>
    <w:hyperlink r:id="rId1" w:history="1">
      <w:r w:rsidR="00371FAC">
        <w:rPr>
          <w:rStyle w:val="Hypertextovprepojenie"/>
          <w:i/>
          <w:iCs/>
          <w:sz w:val="20"/>
        </w:rPr>
        <w:t>www.eurofondy.gov.sk</w:t>
      </w:r>
    </w:hyperlink>
    <w:r w:rsidR="00371FAC">
      <w:rPr>
        <w:i/>
        <w:iCs/>
        <w:sz w:val="20"/>
      </w:rPr>
      <w:t xml:space="preserve"> / </w:t>
    </w:r>
    <w:hyperlink r:id="rId2" w:history="1">
      <w:r w:rsidR="00371FAC">
        <w:rPr>
          <w:rStyle w:val="Hypertextovprepojenie"/>
          <w:i/>
          <w:iCs/>
          <w:sz w:val="20"/>
        </w:rPr>
        <w:t>www.employment.gov.sk</w:t>
      </w:r>
    </w:hyperlink>
  </w:p>
  <w:p w14:paraId="4780311E" w14:textId="5726DEEC" w:rsidR="00371FAC" w:rsidRDefault="00371FAC">
    <w:pPr>
      <w:pStyle w:val="Pta"/>
    </w:pP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CA3AF" w14:textId="77777777" w:rsidR="006C3719" w:rsidRDefault="006C3719" w:rsidP="00D57E01">
      <w:r>
        <w:separator/>
      </w:r>
    </w:p>
  </w:footnote>
  <w:footnote w:type="continuationSeparator" w:id="0">
    <w:p w14:paraId="3FD89DA1" w14:textId="77777777" w:rsidR="006C3719" w:rsidRDefault="006C3719" w:rsidP="00D57E01">
      <w:r>
        <w:continuationSeparator/>
      </w:r>
    </w:p>
  </w:footnote>
  <w:footnote w:type="continuationNotice" w:id="1">
    <w:p w14:paraId="23AF0A0E" w14:textId="77777777" w:rsidR="006C3719" w:rsidRDefault="006C3719"/>
  </w:footnote>
  <w:footnote w:id="2">
    <w:p w14:paraId="29C81985" w14:textId="0E836BD6" w:rsidR="00E127FF" w:rsidRDefault="00E127FF"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4B68EFEF" w:rsidR="00DB3C8B" w:rsidRPr="00E127FF" w:rsidRDefault="00DB3C8B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</w:t>
      </w:r>
      <w:r w:rsidR="001D2149">
        <w:rPr>
          <w:rFonts w:ascii="Arial" w:hAnsi="Arial" w:cs="Arial"/>
          <w:bCs/>
          <w:sz w:val="14"/>
          <w:szCs w:val="14"/>
          <w:lang w:val="sk-SK" w:eastAsia="sk-SK"/>
        </w:rPr>
        <w:t>/kraj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je vždy veľkým podnikom.</w:t>
      </w:r>
    </w:p>
  </w:footnote>
  <w:footnote w:id="3">
    <w:p w14:paraId="74C7B3A0" w14:textId="18047143" w:rsidR="00C276AD" w:rsidRPr="00E127FF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3FA462C1" w14:textId="77777777" w:rsidR="002A6D91" w:rsidRPr="00F74E83" w:rsidRDefault="002A6D91" w:rsidP="002A6D91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F74E83">
        <w:rPr>
          <w:rStyle w:val="Odkaznapoznmkupodiarou"/>
          <w:rFonts w:ascii="Arial" w:hAnsi="Arial" w:cs="Arial"/>
          <w:sz w:val="16"/>
          <w:szCs w:val="16"/>
        </w:rPr>
        <w:footnoteRef/>
      </w:r>
      <w:r w:rsidRPr="00F74E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sk-SK"/>
        </w:rPr>
        <w:t>Č</w:t>
      </w:r>
      <w:r w:rsidRPr="00F74E83">
        <w:rPr>
          <w:rFonts w:ascii="Arial" w:hAnsi="Arial" w:cs="Arial"/>
          <w:sz w:val="16"/>
          <w:szCs w:val="16"/>
          <w:lang w:val="sk-SK"/>
        </w:rPr>
        <w:t>l. 2 ods. 2 nariadenia</w:t>
      </w:r>
    </w:p>
  </w:footnote>
  <w:footnote w:id="5">
    <w:p w14:paraId="4A43013F" w14:textId="4F4D4AE5" w:rsidR="00AD3220" w:rsidRPr="00E127FF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6">
    <w:p w14:paraId="2BFA2345" w14:textId="2AF4E17D" w:rsidR="001D630F" w:rsidRPr="001D630F" w:rsidRDefault="001D630F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Odkaznapoznmkupodiarou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7">
    <w:p w14:paraId="7C0A67E0" w14:textId="2E4B9C83" w:rsidR="00F2509D" w:rsidRPr="001D2710" w:rsidRDefault="00F2509D" w:rsidP="001D2710">
      <w:pPr>
        <w:pStyle w:val="Textpoznmkypodiarou"/>
        <w:ind w:left="142" w:hanging="142"/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r w:rsidRPr="00E127FF">
        <w:rPr>
          <w:rFonts w:ascii="Arial" w:hAnsi="Arial" w:cs="Arial"/>
          <w:sz w:val="14"/>
          <w:szCs w:val="14"/>
        </w:rPr>
        <w:t xml:space="preserve"> by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 činností 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 w:rsidRPr="00E127FF">
        <w:rPr>
          <w:rFonts w:ascii="Arial" w:hAnsi="Arial" w:cs="Arial"/>
          <w:sz w:val="14"/>
          <w:szCs w:val="14"/>
        </w:rPr>
        <w:t>lo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možné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r w:rsidRPr="00E127FF">
        <w:rPr>
          <w:rFonts w:ascii="Arial" w:hAnsi="Arial" w:cs="Arial"/>
          <w:sz w:val="14"/>
          <w:szCs w:val="14"/>
        </w:rPr>
        <w:t xml:space="preserve"> 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r w:rsidRPr="00E127FF">
        <w:rPr>
          <w:rFonts w:ascii="Arial" w:hAnsi="Arial" w:cs="Arial"/>
          <w:sz w:val="14"/>
          <w:szCs w:val="14"/>
        </w:rPr>
        <w:t xml:space="preserve"> pomerným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E127FF">
        <w:rPr>
          <w:rFonts w:ascii="Arial" w:hAnsi="Arial" w:cs="Arial"/>
          <w:sz w:val="14"/>
          <w:szCs w:val="14"/>
        </w:rPr>
        <w:t>m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hodnoty 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r w:rsidRPr="00E127FF">
        <w:rPr>
          <w:rFonts w:ascii="Arial" w:hAnsi="Arial" w:cs="Arial"/>
          <w:sz w:val="14"/>
          <w:szCs w:val="14"/>
        </w:rPr>
        <w:t>ho kapitálu nových podnik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8">
    <w:p w14:paraId="7B3827AD" w14:textId="3B0A2F97" w:rsidR="001A1345" w:rsidRPr="00E177F7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E177F7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</w:t>
      </w:r>
      <w:proofErr w:type="spellEnd"/>
      <w:r w:rsidRPr="00E177F7">
        <w:rPr>
          <w:rFonts w:ascii="Arial" w:hAnsi="Arial" w:cs="Arial"/>
          <w:sz w:val="14"/>
          <w:szCs w:val="14"/>
          <w:lang w:val="sk-SK"/>
        </w:rPr>
        <w:t xml:space="preserve">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9">
    <w:p w14:paraId="7C3C228C" w14:textId="77777777" w:rsidR="00C10F03" w:rsidRPr="00AF1E31" w:rsidRDefault="00C10F03" w:rsidP="00C10F03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0">
    <w:p w14:paraId="0EE91E8A" w14:textId="01A405FD" w:rsidR="008562B7" w:rsidRPr="008562B7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 w:rsidRPr="00750408">
        <w:rPr>
          <w:rFonts w:ascii="Arial" w:hAnsi="Arial" w:cs="Arial"/>
          <w:i/>
          <w:sz w:val="14"/>
          <w:szCs w:val="14"/>
        </w:rPr>
        <w:t>de minimis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proofErr w:type="spellStart"/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173F86F1" w14:textId="4C84EDD2" w:rsidR="00AF1E31" w:rsidRPr="00AF1E31" w:rsidRDefault="00AF1E31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5418C" w14:textId="2B441A5B" w:rsidR="00371FAC" w:rsidRDefault="00371FAC" w:rsidP="00371FAC">
    <w:pPr>
      <w:pStyle w:val="Hlavika"/>
      <w:jc w:val="righ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 xml:space="preserve">                                   </w:t>
    </w:r>
  </w:p>
  <w:p w14:paraId="1AA06FD4" w14:textId="7C0986AB" w:rsidR="00371FAC" w:rsidRDefault="00371FAC" w:rsidP="00371FAC">
    <w:pPr>
      <w:pStyle w:val="Hlavika"/>
      <w:jc w:val="right"/>
      <w:rPr>
        <w:sz w:val="16"/>
        <w:szCs w:val="16"/>
        <w:lang w:val="sk-SK"/>
      </w:rPr>
    </w:pPr>
    <w:r>
      <w:rPr>
        <w:sz w:val="16"/>
        <w:szCs w:val="16"/>
        <w:lang w:val="sk-SK"/>
      </w:rPr>
      <w:t xml:space="preserve">Príloha č. </w:t>
    </w:r>
    <w:r>
      <w:rPr>
        <w:sz w:val="16"/>
        <w:szCs w:val="16"/>
        <w:lang w:val="sk-SK"/>
      </w:rPr>
      <w:t>3</w:t>
    </w:r>
  </w:p>
  <w:p w14:paraId="17EED4EF" w14:textId="77777777" w:rsidR="00371FAC" w:rsidRDefault="00371FAC" w:rsidP="00371FAC">
    <w:pPr>
      <w:pStyle w:val="Hlavika"/>
      <w:jc w:val="right"/>
      <w:rPr>
        <w:sz w:val="16"/>
        <w:szCs w:val="16"/>
        <w:lang w:val="sk-SK"/>
      </w:rPr>
    </w:pPr>
    <w:r>
      <w:rPr>
        <w:sz w:val="18"/>
        <w:szCs w:val="18"/>
        <w:lang w:val="sk-SK"/>
      </w:rPr>
      <w:t xml:space="preserve">kód projektu: </w:t>
    </w:r>
    <w:r>
      <w:rPr>
        <w:sz w:val="18"/>
        <w:szCs w:val="18"/>
      </w:rPr>
      <w:t>401401FHB5</w:t>
    </w:r>
  </w:p>
  <w:p w14:paraId="406BA227" w14:textId="77777777" w:rsidR="00371FAC" w:rsidRDefault="00371FAC" w:rsidP="00371FAC">
    <w:pPr>
      <w:pStyle w:val="Hlavika"/>
      <w:tabs>
        <w:tab w:val="left" w:pos="187"/>
      </w:tabs>
      <w:rPr>
        <w:sz w:val="16"/>
        <w:szCs w:val="16"/>
        <w:lang w:val="sk-SK"/>
      </w:rPr>
    </w:pPr>
    <w:r>
      <w:rPr>
        <w:sz w:val="16"/>
        <w:szCs w:val="16"/>
        <w:lang w:val="sk-SK"/>
      </w:rPr>
      <w:tab/>
    </w:r>
    <w:r>
      <w:rPr>
        <w:noProof/>
        <w:lang w:val="sk-SK" w:eastAsia="sk-SK"/>
      </w:rPr>
      <w:drawing>
        <wp:inline distT="0" distB="0" distL="0" distR="0" wp14:anchorId="7C387706" wp14:editId="1D3B1E9D">
          <wp:extent cx="3726180" cy="598394"/>
          <wp:effectExtent l="0" t="0" r="762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21" r="29176"/>
                  <a:stretch/>
                </pic:blipFill>
                <pic:spPr bwMode="auto">
                  <a:xfrm>
                    <a:off x="0" y="0"/>
                    <a:ext cx="3775678" cy="606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sz w:val="16"/>
        <w:szCs w:val="16"/>
        <w:lang w:val="sk-SK"/>
      </w:rPr>
      <w:t xml:space="preserve">      </w:t>
    </w:r>
    <w:r>
      <w:rPr>
        <w:rFonts w:ascii="Arial" w:hAnsi="Arial" w:cs="Arial"/>
        <w:noProof/>
        <w:sz w:val="20"/>
        <w:lang w:val="sk-SK" w:eastAsia="sk-SK"/>
      </w:rPr>
      <w:drawing>
        <wp:inline distT="0" distB="0" distL="0" distR="0" wp14:anchorId="00122336" wp14:editId="52DD8E9B">
          <wp:extent cx="1794933" cy="560801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86" cy="561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BC678F" w14:textId="6072B2D9" w:rsidR="00371FAC" w:rsidRDefault="00371FAC">
    <w:pPr>
      <w:pStyle w:val="Hlavika"/>
    </w:pPr>
  </w:p>
  <w:p w14:paraId="35E54CF4" w14:textId="0EABED54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56006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149"/>
    <w:rsid w:val="001D2710"/>
    <w:rsid w:val="001D630F"/>
    <w:rsid w:val="001E3069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95E5C"/>
    <w:rsid w:val="002A6D91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1FAC"/>
    <w:rsid w:val="00372ADA"/>
    <w:rsid w:val="00377936"/>
    <w:rsid w:val="003845F1"/>
    <w:rsid w:val="0038686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469"/>
    <w:rsid w:val="004E0FF4"/>
    <w:rsid w:val="004E2EF2"/>
    <w:rsid w:val="004F14E8"/>
    <w:rsid w:val="004F3C65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C3719"/>
    <w:rsid w:val="006D1FA3"/>
    <w:rsid w:val="006D4A89"/>
    <w:rsid w:val="006E1DDF"/>
    <w:rsid w:val="006E4B59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82A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907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B4F55"/>
    <w:rsid w:val="008C4B94"/>
    <w:rsid w:val="008D3289"/>
    <w:rsid w:val="008E7C52"/>
    <w:rsid w:val="008F1532"/>
    <w:rsid w:val="008F1AD0"/>
    <w:rsid w:val="008F7272"/>
    <w:rsid w:val="009002FD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0797"/>
    <w:rsid w:val="00B5783F"/>
    <w:rsid w:val="00B7185F"/>
    <w:rsid w:val="00B72DC8"/>
    <w:rsid w:val="00B7488E"/>
    <w:rsid w:val="00B93B14"/>
    <w:rsid w:val="00B93DBB"/>
    <w:rsid w:val="00BA27C7"/>
    <w:rsid w:val="00BB36E5"/>
    <w:rsid w:val="00BD32CA"/>
    <w:rsid w:val="00BE1665"/>
    <w:rsid w:val="00BE4667"/>
    <w:rsid w:val="00BF0963"/>
    <w:rsid w:val="00BF2F89"/>
    <w:rsid w:val="00BF3BD6"/>
    <w:rsid w:val="00C06AC3"/>
    <w:rsid w:val="00C07038"/>
    <w:rsid w:val="00C07875"/>
    <w:rsid w:val="00C10A32"/>
    <w:rsid w:val="00C10F03"/>
    <w:rsid w:val="00C11D68"/>
    <w:rsid w:val="00C20388"/>
    <w:rsid w:val="00C23BBD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343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93069"/>
    <w:rsid w:val="00DA0E63"/>
    <w:rsid w:val="00DB3C8B"/>
    <w:rsid w:val="00DC0507"/>
    <w:rsid w:val="00DC3F24"/>
    <w:rsid w:val="00DD369A"/>
    <w:rsid w:val="00DD72F4"/>
    <w:rsid w:val="00DD7F6E"/>
    <w:rsid w:val="00DE3AAE"/>
    <w:rsid w:val="00DF1B27"/>
    <w:rsid w:val="00E05222"/>
    <w:rsid w:val="00E1252C"/>
    <w:rsid w:val="00E127FF"/>
    <w:rsid w:val="00E12CF9"/>
    <w:rsid w:val="00E14BE9"/>
    <w:rsid w:val="00E177F7"/>
    <w:rsid w:val="00E23389"/>
    <w:rsid w:val="00E2562C"/>
    <w:rsid w:val="00E26FD7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7142A"/>
    <w:rsid w:val="00F82900"/>
    <w:rsid w:val="00F95989"/>
    <w:rsid w:val="00FA3955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uiPriority w:val="99"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urofondy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5BEDD-9F77-4263-AB08-246CC839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7392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Várošová Martina</cp:lastModifiedBy>
  <cp:revision>8</cp:revision>
  <cp:lastPrinted>2024-01-24T15:40:00Z</cp:lastPrinted>
  <dcterms:created xsi:type="dcterms:W3CDTF">2025-03-21T13:11:00Z</dcterms:created>
  <dcterms:modified xsi:type="dcterms:W3CDTF">2025-06-11T08:23:00Z</dcterms:modified>
</cp:coreProperties>
</file>